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D40" w:rsidRPr="00F370FD" w:rsidRDefault="00B91D40" w:rsidP="00B91D40">
      <w:pPr>
        <w:keepNext/>
        <w:spacing w:line="240" w:lineRule="auto"/>
        <w:jc w:val="center"/>
        <w:rPr>
          <w:rFonts w:ascii="HelveticaNeueLT Std Med" w:eastAsia="Times New Roman" w:hAnsi="HelveticaNeueLT Std Med" w:cs="HelveticaNeueLT Std Med"/>
          <w:b/>
          <w:bCs/>
          <w:sz w:val="28"/>
          <w:szCs w:val="28"/>
        </w:rPr>
      </w:pPr>
      <w:r w:rsidRPr="00F370FD">
        <w:rPr>
          <w:rFonts w:ascii="HelveticaNeueLT Std Med" w:eastAsia="Times New Roman" w:hAnsi="HelveticaNeueLT Std Med" w:cs="HelveticaNeueLT Std Med"/>
          <w:b/>
          <w:bCs/>
          <w:sz w:val="28"/>
          <w:szCs w:val="28"/>
        </w:rPr>
        <w:t>SCHEDULE MANAGEMENT PLAN</w:t>
      </w:r>
    </w:p>
    <w:tbl>
      <w:tblPr>
        <w:tblW w:w="9238" w:type="dxa"/>
        <w:tblInd w:w="-7" w:type="dxa"/>
        <w:tblLook w:val="01E0"/>
      </w:tblPr>
      <w:tblGrid>
        <w:gridCol w:w="1708"/>
        <w:gridCol w:w="1286"/>
        <w:gridCol w:w="190"/>
        <w:gridCol w:w="1595"/>
        <w:gridCol w:w="912"/>
        <w:gridCol w:w="544"/>
        <w:gridCol w:w="3003"/>
      </w:tblGrid>
      <w:tr w:rsidR="00B91D40" w:rsidRPr="00F370FD" w:rsidTr="00B91D40">
        <w:trPr>
          <w:trHeight w:val="275"/>
        </w:trPr>
        <w:tc>
          <w:tcPr>
            <w:tcW w:w="1708" w:type="dxa"/>
            <w:vAlign w:val="bottom"/>
          </w:tcPr>
          <w:p w:rsidR="00B91D40" w:rsidRPr="00F370FD" w:rsidRDefault="00B91D40" w:rsidP="00B91D40">
            <w:pPr>
              <w:spacing w:after="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t>Project Title:</w:t>
            </w:r>
          </w:p>
        </w:tc>
        <w:tc>
          <w:tcPr>
            <w:tcW w:w="3071" w:type="dxa"/>
            <w:gridSpan w:val="3"/>
            <w:vAlign w:val="bottom"/>
          </w:tcPr>
          <w:p w:rsidR="00B91D40" w:rsidRPr="00F370FD" w:rsidRDefault="00B91D40" w:rsidP="00B91D40">
            <w:pPr>
              <w:spacing w:after="0" w:line="240" w:lineRule="auto"/>
              <w:rPr>
                <w:rFonts w:ascii="HelveticaNeueLT Std Med" w:eastAsia="Calibri" w:hAnsi="HelveticaNeueLT Std Med" w:cs="HelveticaNeueLT Std Med"/>
                <w:b/>
                <w:bCs/>
              </w:rPr>
            </w:pPr>
          </w:p>
        </w:tc>
        <w:tc>
          <w:tcPr>
            <w:tcW w:w="912" w:type="dxa"/>
            <w:vAlign w:val="bottom"/>
          </w:tcPr>
          <w:p w:rsidR="00B91D40" w:rsidRPr="00F370FD" w:rsidRDefault="00B91D40" w:rsidP="00B91D40">
            <w:pPr>
              <w:spacing w:after="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t>Date:</w:t>
            </w:r>
          </w:p>
        </w:tc>
        <w:tc>
          <w:tcPr>
            <w:tcW w:w="3547" w:type="dxa"/>
            <w:gridSpan w:val="2"/>
            <w:vAlign w:val="bottom"/>
          </w:tcPr>
          <w:p w:rsidR="00B91D40" w:rsidRPr="00F370FD" w:rsidRDefault="00B91D40" w:rsidP="00B91D40">
            <w:pPr>
              <w:spacing w:after="0" w:line="240" w:lineRule="auto"/>
              <w:rPr>
                <w:rFonts w:ascii="HelveticaNeueLT Std Med" w:eastAsia="Calibri" w:hAnsi="HelveticaNeueLT Std Med" w:cs="HelveticaNeueLT Std Med"/>
                <w:b/>
                <w:bCs/>
              </w:rPr>
            </w:pPr>
          </w:p>
        </w:tc>
      </w:tr>
      <w:bookmarkStart w:id="0" w:name="Schedule_Methodology"/>
      <w:tr w:rsidR="00B91D40" w:rsidRPr="00F370FD" w:rsidTr="00B91D40">
        <w:tc>
          <w:tcPr>
            <w:tcW w:w="9238" w:type="dxa"/>
            <w:gridSpan w:val="7"/>
            <w:tcBorders>
              <w:bottom w:val="single" w:sz="4" w:space="0" w:color="auto"/>
            </w:tcBorders>
            <w:vAlign w:val="bottom"/>
          </w:tcPr>
          <w:p w:rsidR="00B91D40" w:rsidRPr="00F370FD" w:rsidRDefault="00C12873" w:rsidP="006F69CB">
            <w:pPr>
              <w:spacing w:before="100" w:after="10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fldChar w:fldCharType="begin"/>
            </w:r>
            <w:r w:rsidR="001A32E0" w:rsidRPr="00F370FD">
              <w:rPr>
                <w:rFonts w:ascii="HelveticaNeueLT Std Med" w:eastAsia="Calibri" w:hAnsi="HelveticaNeueLT Std Med" w:cs="HelveticaNeueLT Std Med"/>
                <w:b/>
                <w:bCs/>
              </w:rPr>
              <w:instrText xml:space="preserve"> HYPERLINK  \l "Schedule_Methodology" \o "Identify the scheduling methodology that will be used for the project, whether it is critical path, critical chain, or some other methodology." </w:instrText>
            </w:r>
            <w:r w:rsidRPr="00F370FD">
              <w:rPr>
                <w:rFonts w:ascii="HelveticaNeueLT Std Med" w:eastAsia="Calibri" w:hAnsi="HelveticaNeueLT Std Med" w:cs="HelveticaNeueLT Std Med"/>
                <w:b/>
                <w:bCs/>
              </w:rPr>
              <w:fldChar w:fldCharType="separate"/>
            </w:r>
            <w:r w:rsidR="00B91D40" w:rsidRPr="00F370FD">
              <w:rPr>
                <w:rStyle w:val="Hyperlink"/>
                <w:rFonts w:ascii="HelveticaNeueLT Std Med" w:eastAsia="Calibri" w:hAnsi="HelveticaNeueLT Std Med" w:cs="HelveticaNeueLT Std Med"/>
                <w:b/>
                <w:bCs/>
                <w:color w:val="auto"/>
                <w:u w:val="none"/>
              </w:rPr>
              <w:t>Schedule Methodology</w:t>
            </w:r>
            <w:bookmarkEnd w:id="0"/>
            <w:r w:rsidRPr="00F370FD">
              <w:rPr>
                <w:rFonts w:ascii="HelveticaNeueLT Std Med" w:eastAsia="Calibri" w:hAnsi="HelveticaNeueLT Std Med" w:cs="HelveticaNeueLT Std Med"/>
                <w:b/>
                <w:bCs/>
              </w:rPr>
              <w:fldChar w:fldCharType="end"/>
            </w:r>
          </w:p>
        </w:tc>
      </w:tr>
      <w:tr w:rsidR="00B91D40" w:rsidRPr="00F370FD" w:rsidTr="00B91D40">
        <w:trPr>
          <w:trHeight w:val="804"/>
        </w:trPr>
        <w:tc>
          <w:tcPr>
            <w:tcW w:w="9238" w:type="dxa"/>
            <w:gridSpan w:val="7"/>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B91D40" w:rsidP="00B91D40">
            <w:pPr>
              <w:spacing w:after="0" w:line="240" w:lineRule="auto"/>
              <w:rPr>
                <w:rFonts w:ascii="HelveticaNeueLT Std Med" w:eastAsia="Calibri" w:hAnsi="HelveticaNeueLT Std Med" w:cs="HelveticaNeueLT Std Med"/>
                <w:i/>
                <w:iCs/>
              </w:rPr>
            </w:pPr>
          </w:p>
        </w:tc>
      </w:tr>
      <w:bookmarkStart w:id="1" w:name="Schedule_Tools"/>
      <w:tr w:rsidR="00B91D40" w:rsidRPr="00F370FD" w:rsidTr="00B91D40">
        <w:trPr>
          <w:tblHeader/>
        </w:trPr>
        <w:tc>
          <w:tcPr>
            <w:tcW w:w="9238" w:type="dxa"/>
            <w:gridSpan w:val="7"/>
            <w:tcBorders>
              <w:bottom w:val="single" w:sz="4" w:space="0" w:color="auto"/>
            </w:tcBorders>
            <w:vAlign w:val="bottom"/>
          </w:tcPr>
          <w:p w:rsidR="00B91D40" w:rsidRPr="00F370FD" w:rsidRDefault="00C12873" w:rsidP="006F69CB">
            <w:pPr>
              <w:spacing w:before="160" w:after="30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fldChar w:fldCharType="begin"/>
            </w:r>
            <w:r w:rsidR="001A32E0" w:rsidRPr="00F370FD">
              <w:rPr>
                <w:rFonts w:ascii="HelveticaNeueLT Std Med" w:eastAsia="Calibri" w:hAnsi="HelveticaNeueLT Std Med" w:cs="HelveticaNeueLT Std Med"/>
                <w:b/>
                <w:bCs/>
              </w:rPr>
              <w:instrText xml:space="preserve"> HYPERLINK  \l "Schedule_Tools" \o "Identify the scheduling tool(s) that will be used for the project. Tools can include scheduling software, reporting software, earned value software, etc." </w:instrText>
            </w:r>
            <w:r w:rsidRPr="00F370FD">
              <w:rPr>
                <w:rFonts w:ascii="HelveticaNeueLT Std Med" w:eastAsia="Calibri" w:hAnsi="HelveticaNeueLT Std Med" w:cs="HelveticaNeueLT Std Med"/>
                <w:b/>
                <w:bCs/>
              </w:rPr>
              <w:fldChar w:fldCharType="separate"/>
            </w:r>
            <w:r w:rsidR="00B91D40" w:rsidRPr="00F370FD">
              <w:rPr>
                <w:rStyle w:val="Hyperlink"/>
                <w:rFonts w:ascii="HelveticaNeueLT Std Med" w:eastAsia="Calibri" w:hAnsi="HelveticaNeueLT Std Med" w:cs="HelveticaNeueLT Std Med"/>
                <w:b/>
                <w:bCs/>
                <w:color w:val="auto"/>
                <w:u w:val="none"/>
              </w:rPr>
              <w:t>Schedule Tools</w:t>
            </w:r>
            <w:bookmarkEnd w:id="1"/>
            <w:r w:rsidRPr="00F370FD">
              <w:rPr>
                <w:rFonts w:ascii="HelveticaNeueLT Std Med" w:eastAsia="Calibri" w:hAnsi="HelveticaNeueLT Std Med" w:cs="HelveticaNeueLT Std Med"/>
                <w:b/>
                <w:bCs/>
              </w:rPr>
              <w:fldChar w:fldCharType="end"/>
            </w:r>
          </w:p>
        </w:tc>
      </w:tr>
      <w:tr w:rsidR="00B91D40" w:rsidRPr="00F370FD" w:rsidTr="00B91D40">
        <w:trPr>
          <w:trHeight w:val="1148"/>
          <w:tblHeader/>
        </w:trPr>
        <w:tc>
          <w:tcPr>
            <w:tcW w:w="9238" w:type="dxa"/>
            <w:gridSpan w:val="7"/>
            <w:tcBorders>
              <w:top w:val="single" w:sz="4" w:space="0" w:color="auto"/>
              <w:left w:val="single" w:sz="4" w:space="0" w:color="auto"/>
              <w:bottom w:val="single" w:sz="4" w:space="0" w:color="auto"/>
              <w:right w:val="single" w:sz="4" w:space="0" w:color="auto"/>
            </w:tcBorders>
            <w:vAlign w:val="bottom"/>
          </w:tcPr>
          <w:p w:rsidR="00B91D40" w:rsidRPr="00F370FD" w:rsidRDefault="00B91D40" w:rsidP="00B91D40">
            <w:pPr>
              <w:spacing w:after="0" w:line="240" w:lineRule="auto"/>
              <w:rPr>
                <w:rFonts w:ascii="HelveticaNeueLT Std Med" w:eastAsia="Calibri" w:hAnsi="HelveticaNeueLT Std Med" w:cs="HelveticaNeueLT Std Med"/>
              </w:rPr>
            </w:pPr>
          </w:p>
        </w:tc>
      </w:tr>
      <w:bookmarkStart w:id="2" w:name="Level_of_Accuracy"/>
      <w:tr w:rsidR="00B91D40" w:rsidRPr="00F370FD" w:rsidTr="00B91D40">
        <w:trPr>
          <w:trHeight w:val="201"/>
        </w:trPr>
        <w:tc>
          <w:tcPr>
            <w:tcW w:w="3184" w:type="dxa"/>
            <w:gridSpan w:val="3"/>
            <w:tcBorders>
              <w:top w:val="single" w:sz="4" w:space="0" w:color="auto"/>
              <w:bottom w:val="single" w:sz="4" w:space="0" w:color="auto"/>
            </w:tcBorders>
            <w:tcMar>
              <w:top w:w="86" w:type="dxa"/>
              <w:left w:w="115" w:type="dxa"/>
              <w:right w:w="115" w:type="dxa"/>
            </w:tcMar>
          </w:tcPr>
          <w:p w:rsidR="00B91D40" w:rsidRPr="00F370FD" w:rsidRDefault="00C12873" w:rsidP="006F69CB">
            <w:pPr>
              <w:spacing w:before="160" w:after="30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fldChar w:fldCharType="begin"/>
            </w:r>
            <w:r w:rsidR="001A32E0" w:rsidRPr="00F370FD">
              <w:rPr>
                <w:rFonts w:ascii="HelveticaNeueLT Std Med" w:eastAsia="Calibri" w:hAnsi="HelveticaNeueLT Std Med" w:cs="HelveticaNeueLT Std Med"/>
                <w:b/>
                <w:bCs/>
              </w:rPr>
              <w:instrText>HYPERLINK  \l "Level_of_Accuracy" \o "Describe the level of accuracy needed for estimates. The level of accuracy may evolve over time as more information is known (progressive elaboration). If there are guidelines for rolling wave planning and the level of refinement that will be used for....."</w:instrText>
            </w:r>
            <w:r w:rsidRPr="00F370FD">
              <w:rPr>
                <w:rFonts w:ascii="HelveticaNeueLT Std Med" w:eastAsia="Calibri" w:hAnsi="HelveticaNeueLT Std Med" w:cs="HelveticaNeueLT Std Med"/>
                <w:b/>
                <w:bCs/>
              </w:rPr>
              <w:fldChar w:fldCharType="separate"/>
            </w:r>
            <w:r w:rsidR="00B91D40" w:rsidRPr="00F370FD">
              <w:rPr>
                <w:rStyle w:val="Hyperlink"/>
                <w:rFonts w:ascii="HelveticaNeueLT Std Med" w:eastAsia="Calibri" w:hAnsi="HelveticaNeueLT Std Med" w:cs="HelveticaNeueLT Std Med"/>
                <w:b/>
                <w:bCs/>
                <w:color w:val="auto"/>
                <w:u w:val="none"/>
              </w:rPr>
              <w:t>Level of Accuracy</w:t>
            </w:r>
            <w:bookmarkEnd w:id="2"/>
            <w:r w:rsidRPr="00F370FD">
              <w:rPr>
                <w:rFonts w:ascii="HelveticaNeueLT Std Med" w:eastAsia="Calibri" w:hAnsi="HelveticaNeueLT Std Med" w:cs="HelveticaNeueLT Std Med"/>
                <w:b/>
                <w:bCs/>
              </w:rPr>
              <w:fldChar w:fldCharType="end"/>
            </w:r>
          </w:p>
        </w:tc>
        <w:bookmarkStart w:id="3" w:name="Units_of_Measure"/>
        <w:tc>
          <w:tcPr>
            <w:tcW w:w="3051" w:type="dxa"/>
            <w:gridSpan w:val="3"/>
            <w:tcBorders>
              <w:top w:val="single" w:sz="4" w:space="0" w:color="auto"/>
              <w:bottom w:val="single" w:sz="4" w:space="0" w:color="auto"/>
            </w:tcBorders>
          </w:tcPr>
          <w:p w:rsidR="00B91D40" w:rsidRPr="00F370FD" w:rsidRDefault="00C12873" w:rsidP="006F69CB">
            <w:pPr>
              <w:spacing w:before="160" w:after="30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fldChar w:fldCharType="begin"/>
            </w:r>
            <w:r w:rsidR="001A32E0" w:rsidRPr="00F370FD">
              <w:rPr>
                <w:rFonts w:ascii="HelveticaNeueLT Std Med" w:eastAsia="Calibri" w:hAnsi="HelveticaNeueLT Std Med" w:cs="HelveticaNeueLT Std Med"/>
                <w:b/>
                <w:bCs/>
              </w:rPr>
              <w:instrText xml:space="preserve"> HYPERLINK  \l "Units_of_Measure" \o "Indicate whether duration estimates will be in days, weeks, months, or some other unit of measure." </w:instrText>
            </w:r>
            <w:r w:rsidRPr="00F370FD">
              <w:rPr>
                <w:rFonts w:ascii="HelveticaNeueLT Std Med" w:eastAsia="Calibri" w:hAnsi="HelveticaNeueLT Std Med" w:cs="HelveticaNeueLT Std Med"/>
                <w:b/>
                <w:bCs/>
              </w:rPr>
              <w:fldChar w:fldCharType="separate"/>
            </w:r>
            <w:r w:rsidR="00B91D40" w:rsidRPr="00F370FD">
              <w:rPr>
                <w:rStyle w:val="Hyperlink"/>
                <w:rFonts w:ascii="HelveticaNeueLT Std Med" w:eastAsia="Calibri" w:hAnsi="HelveticaNeueLT Std Med" w:cs="HelveticaNeueLT Std Med"/>
                <w:b/>
                <w:bCs/>
                <w:color w:val="auto"/>
                <w:u w:val="none"/>
              </w:rPr>
              <w:t>Units of Measure</w:t>
            </w:r>
            <w:bookmarkEnd w:id="3"/>
            <w:r w:rsidRPr="00F370FD">
              <w:rPr>
                <w:rFonts w:ascii="HelveticaNeueLT Std Med" w:eastAsia="Calibri" w:hAnsi="HelveticaNeueLT Std Med" w:cs="HelveticaNeueLT Std Med"/>
                <w:b/>
                <w:bCs/>
              </w:rPr>
              <w:fldChar w:fldCharType="end"/>
            </w:r>
          </w:p>
        </w:tc>
        <w:bookmarkStart w:id="4" w:name="Variance_Thresholds"/>
        <w:tc>
          <w:tcPr>
            <w:tcW w:w="3003" w:type="dxa"/>
            <w:tcBorders>
              <w:top w:val="single" w:sz="4" w:space="0" w:color="auto"/>
              <w:bottom w:val="single" w:sz="4" w:space="0" w:color="auto"/>
            </w:tcBorders>
          </w:tcPr>
          <w:p w:rsidR="00B91D40" w:rsidRPr="00F370FD" w:rsidRDefault="00C12873" w:rsidP="006F69CB">
            <w:pPr>
              <w:spacing w:before="160" w:after="30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fldChar w:fldCharType="begin"/>
            </w:r>
            <w:r w:rsidR="001A32E0" w:rsidRPr="00F370FD">
              <w:rPr>
                <w:rFonts w:ascii="HelveticaNeueLT Std Med" w:eastAsia="Calibri" w:hAnsi="HelveticaNeueLT Std Med" w:cs="HelveticaNeueLT Std Med"/>
                <w:b/>
                <w:bCs/>
              </w:rPr>
              <w:instrText xml:space="preserve"> HYPERLINK  \l "Variance_Thresholds" \o "Indicate the measures that determine whether an activity, work package, or the project as a whole is on time, requires preventive action, or is late and requires corrective action." </w:instrText>
            </w:r>
            <w:r w:rsidRPr="00F370FD">
              <w:rPr>
                <w:rFonts w:ascii="HelveticaNeueLT Std Med" w:eastAsia="Calibri" w:hAnsi="HelveticaNeueLT Std Med" w:cs="HelveticaNeueLT Std Med"/>
                <w:b/>
                <w:bCs/>
              </w:rPr>
              <w:fldChar w:fldCharType="separate"/>
            </w:r>
            <w:r w:rsidR="00B91D40" w:rsidRPr="00F370FD">
              <w:rPr>
                <w:rStyle w:val="Hyperlink"/>
                <w:rFonts w:ascii="HelveticaNeueLT Std Med" w:eastAsia="Calibri" w:hAnsi="HelveticaNeueLT Std Med" w:cs="HelveticaNeueLT Std Med"/>
                <w:b/>
                <w:bCs/>
                <w:color w:val="auto"/>
                <w:u w:val="none"/>
              </w:rPr>
              <w:t>Variance Thresholds</w:t>
            </w:r>
            <w:bookmarkEnd w:id="4"/>
            <w:r w:rsidRPr="00F370FD">
              <w:rPr>
                <w:rFonts w:ascii="HelveticaNeueLT Std Med" w:eastAsia="Calibri" w:hAnsi="HelveticaNeueLT Std Med" w:cs="HelveticaNeueLT Std Med"/>
                <w:b/>
                <w:bCs/>
              </w:rPr>
              <w:fldChar w:fldCharType="end"/>
            </w:r>
          </w:p>
        </w:tc>
      </w:tr>
      <w:tr w:rsidR="00B91D40" w:rsidRPr="00F370FD" w:rsidTr="00B91D40">
        <w:trPr>
          <w:trHeight w:val="1110"/>
        </w:trPr>
        <w:tc>
          <w:tcPr>
            <w:tcW w:w="3184"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B91D40" w:rsidP="00B91D40">
            <w:pPr>
              <w:spacing w:after="0" w:line="240" w:lineRule="auto"/>
              <w:rPr>
                <w:rFonts w:ascii="HelveticaNeueLT Std Med" w:eastAsia="Calibri" w:hAnsi="HelveticaNeueLT Std Med" w:cs="HelveticaNeueLT Std Med"/>
                <w:i/>
                <w:iCs/>
              </w:rPr>
            </w:pPr>
          </w:p>
        </w:tc>
        <w:tc>
          <w:tcPr>
            <w:tcW w:w="3051" w:type="dxa"/>
            <w:gridSpan w:val="3"/>
            <w:tcBorders>
              <w:top w:val="single" w:sz="4" w:space="0" w:color="auto"/>
              <w:left w:val="single" w:sz="4" w:space="0" w:color="auto"/>
              <w:bottom w:val="single" w:sz="4" w:space="0" w:color="auto"/>
              <w:right w:val="single" w:sz="4" w:space="0" w:color="auto"/>
            </w:tcBorders>
          </w:tcPr>
          <w:p w:rsidR="00B91D40" w:rsidRPr="00F370FD" w:rsidRDefault="00B91D40" w:rsidP="00B91D40">
            <w:pPr>
              <w:spacing w:after="0" w:line="240" w:lineRule="auto"/>
              <w:rPr>
                <w:rFonts w:ascii="HelveticaNeueLT Std Med" w:eastAsia="Calibri" w:hAnsi="HelveticaNeueLT Std Med" w:cs="HelveticaNeueLT Std Med"/>
                <w:i/>
                <w:iCs/>
              </w:rPr>
            </w:pPr>
          </w:p>
        </w:tc>
        <w:tc>
          <w:tcPr>
            <w:tcW w:w="3003" w:type="dxa"/>
            <w:tcBorders>
              <w:top w:val="single" w:sz="4" w:space="0" w:color="auto"/>
              <w:left w:val="single" w:sz="4" w:space="0" w:color="auto"/>
              <w:bottom w:val="single" w:sz="4" w:space="0" w:color="auto"/>
              <w:right w:val="single" w:sz="4" w:space="0" w:color="auto"/>
            </w:tcBorders>
          </w:tcPr>
          <w:p w:rsidR="00B91D40" w:rsidRPr="00F370FD" w:rsidRDefault="00B91D40" w:rsidP="00B91D40">
            <w:pPr>
              <w:spacing w:after="0" w:line="240" w:lineRule="auto"/>
              <w:rPr>
                <w:rFonts w:ascii="HelveticaNeueLT Std Med" w:eastAsia="Calibri" w:hAnsi="HelveticaNeueLT Std Med" w:cs="HelveticaNeueLT Std Med"/>
                <w:i/>
                <w:iCs/>
              </w:rPr>
            </w:pPr>
          </w:p>
        </w:tc>
      </w:tr>
      <w:bookmarkStart w:id="5" w:name="Schedule_Reporting_and_Format"/>
      <w:tr w:rsidR="00B91D40" w:rsidRPr="00F370FD" w:rsidTr="00B91D40">
        <w:trPr>
          <w:tblHeader/>
        </w:trPr>
        <w:tc>
          <w:tcPr>
            <w:tcW w:w="9238" w:type="dxa"/>
            <w:gridSpan w:val="7"/>
            <w:tcBorders>
              <w:bottom w:val="single" w:sz="4" w:space="0" w:color="auto"/>
            </w:tcBorders>
            <w:vAlign w:val="bottom"/>
          </w:tcPr>
          <w:p w:rsidR="00B91D40" w:rsidRPr="00F370FD" w:rsidRDefault="00C12873" w:rsidP="006F69CB">
            <w:pPr>
              <w:spacing w:before="160" w:after="30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fldChar w:fldCharType="begin"/>
            </w:r>
            <w:r w:rsidR="001A32E0" w:rsidRPr="00F370FD">
              <w:rPr>
                <w:rFonts w:ascii="HelveticaNeueLT Std Med" w:eastAsia="Calibri" w:hAnsi="HelveticaNeueLT Std Med" w:cs="HelveticaNeueLT Std Med"/>
                <w:b/>
                <w:bCs/>
              </w:rPr>
              <w:instrText xml:space="preserve"> HYPERLINK  \l "Schedule_Reporting_and_Format" \o "Document the schedule information required for status and progress reporting. If a specific reporting format will be used attach a copy or refer to the specific form or template." </w:instrText>
            </w:r>
            <w:r w:rsidRPr="00F370FD">
              <w:rPr>
                <w:rFonts w:ascii="HelveticaNeueLT Std Med" w:eastAsia="Calibri" w:hAnsi="HelveticaNeueLT Std Med" w:cs="HelveticaNeueLT Std Med"/>
                <w:b/>
                <w:bCs/>
              </w:rPr>
              <w:fldChar w:fldCharType="separate"/>
            </w:r>
            <w:r w:rsidR="00B91D40" w:rsidRPr="00F370FD">
              <w:rPr>
                <w:rStyle w:val="Hyperlink"/>
                <w:rFonts w:ascii="HelveticaNeueLT Std Med" w:eastAsia="Calibri" w:hAnsi="HelveticaNeueLT Std Med" w:cs="HelveticaNeueLT Std Med"/>
                <w:b/>
                <w:bCs/>
                <w:color w:val="auto"/>
                <w:u w:val="none"/>
              </w:rPr>
              <w:t>Schedule Reporting and Format</w:t>
            </w:r>
            <w:bookmarkEnd w:id="5"/>
            <w:r w:rsidRPr="00F370FD">
              <w:rPr>
                <w:rFonts w:ascii="HelveticaNeueLT Std Med" w:eastAsia="Calibri" w:hAnsi="HelveticaNeueLT Std Med" w:cs="HelveticaNeueLT Std Med"/>
                <w:b/>
                <w:bCs/>
              </w:rPr>
              <w:fldChar w:fldCharType="end"/>
            </w:r>
          </w:p>
        </w:tc>
      </w:tr>
      <w:tr w:rsidR="00B91D40" w:rsidRPr="00F370FD" w:rsidTr="00B91D40">
        <w:trPr>
          <w:trHeight w:val="1461"/>
        </w:trPr>
        <w:tc>
          <w:tcPr>
            <w:tcW w:w="9238" w:type="dxa"/>
            <w:gridSpan w:val="7"/>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B91D40" w:rsidP="00B91D40">
            <w:pPr>
              <w:spacing w:after="0" w:line="240" w:lineRule="auto"/>
              <w:rPr>
                <w:rFonts w:ascii="HelveticaNeueLT Std Med" w:eastAsia="Calibri" w:hAnsi="HelveticaNeueLT Std Med" w:cs="HelveticaNeueLT Std Med"/>
                <w:i/>
                <w:iCs/>
              </w:rPr>
            </w:pPr>
          </w:p>
        </w:tc>
      </w:tr>
      <w:tr w:rsidR="00B91D40" w:rsidRPr="00F370FD" w:rsidTr="00B91D40">
        <w:trPr>
          <w:tblHeader/>
        </w:trPr>
        <w:tc>
          <w:tcPr>
            <w:tcW w:w="9238" w:type="dxa"/>
            <w:gridSpan w:val="7"/>
            <w:tcBorders>
              <w:bottom w:val="single" w:sz="4" w:space="0" w:color="auto"/>
            </w:tcBorders>
            <w:vAlign w:val="bottom"/>
          </w:tcPr>
          <w:p w:rsidR="00B91D40" w:rsidRPr="00F370FD" w:rsidRDefault="00B91D40" w:rsidP="00B91D40">
            <w:pPr>
              <w:spacing w:before="160" w:after="300" w:line="240" w:lineRule="auto"/>
              <w:rPr>
                <w:rFonts w:ascii="HelveticaNeueLT Std Med" w:eastAsia="Calibri" w:hAnsi="HelveticaNeueLT Std Med" w:cs="HelveticaNeueLT Std Med"/>
                <w:b/>
                <w:bCs/>
              </w:rPr>
            </w:pPr>
            <w:r w:rsidRPr="00F370FD">
              <w:rPr>
                <w:rFonts w:ascii="HelveticaNeueLT Std Med" w:eastAsia="Calibri" w:hAnsi="HelveticaNeueLT Std Med" w:cs="HelveticaNeueLT Std Med"/>
                <w:b/>
                <w:bCs/>
              </w:rPr>
              <w:t>Process Management</w:t>
            </w:r>
          </w:p>
        </w:tc>
      </w:tr>
      <w:bookmarkStart w:id="6" w:name="Activity_identification"/>
      <w:tr w:rsidR="00B91D40" w:rsidRPr="00F370FD" w:rsidTr="00B91D40">
        <w:trPr>
          <w:trHeight w:val="570"/>
        </w:trPr>
        <w:tc>
          <w:tcPr>
            <w:tcW w:w="2994"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C12873" w:rsidP="006F69CB">
            <w:pPr>
              <w:widowControl w:val="0"/>
              <w:spacing w:after="0" w:line="240" w:lineRule="auto"/>
              <w:ind w:left="353" w:hanging="360"/>
              <w:rPr>
                <w:rFonts w:ascii="HelveticaNeueLT Std Med" w:eastAsia="Calibri" w:hAnsi="HelveticaNeueLT Std Med" w:cs="HelveticaNeueLT Std Med"/>
              </w:rPr>
            </w:pPr>
            <w:r w:rsidRPr="00F370FD">
              <w:rPr>
                <w:rFonts w:ascii="HelveticaNeueLT Std Med" w:eastAsia="Calibri" w:hAnsi="HelveticaNeueLT Std Med" w:cs="HelveticaNeueLT Std Med"/>
              </w:rPr>
              <w:fldChar w:fldCharType="begin"/>
            </w:r>
            <w:r w:rsidR="001A32E0" w:rsidRPr="00F370FD">
              <w:rPr>
                <w:rFonts w:ascii="HelveticaNeueLT Std Med" w:eastAsia="Calibri" w:hAnsi="HelveticaNeueLT Std Med" w:cs="HelveticaNeueLT Std Med"/>
              </w:rPr>
              <w:instrText xml:space="preserve"> HYPERLINK  \l "Activity_identification" \o "Describe how activities will be identified, such as decomposition, brainstorming, interviews, etc." </w:instrText>
            </w:r>
            <w:r w:rsidRPr="00F370FD">
              <w:rPr>
                <w:rFonts w:ascii="HelveticaNeueLT Std Med" w:eastAsia="Calibri" w:hAnsi="HelveticaNeueLT Std Med" w:cs="HelveticaNeueLT Std Med"/>
              </w:rPr>
              <w:fldChar w:fldCharType="separate"/>
            </w:r>
            <w:r w:rsidR="00B91D40" w:rsidRPr="00F370FD">
              <w:rPr>
                <w:rStyle w:val="Hyperlink"/>
                <w:rFonts w:ascii="HelveticaNeueLT Std Med" w:eastAsia="Calibri" w:hAnsi="HelveticaNeueLT Std Med" w:cs="HelveticaNeueLT Std Med"/>
                <w:color w:val="auto"/>
                <w:u w:val="none"/>
              </w:rPr>
              <w:t>Activity identification</w:t>
            </w:r>
            <w:bookmarkEnd w:id="6"/>
            <w:r w:rsidRPr="00F370FD">
              <w:rPr>
                <w:rFonts w:ascii="HelveticaNeueLT Std Med" w:eastAsia="Calibri" w:hAnsi="HelveticaNeueLT Std Med" w:cs="HelveticaNeueLT Std Med"/>
              </w:rPr>
              <w:fldChar w:fldCharType="end"/>
            </w:r>
          </w:p>
        </w:tc>
        <w:tc>
          <w:tcPr>
            <w:tcW w:w="6244" w:type="dxa"/>
            <w:gridSpan w:val="5"/>
            <w:tcBorders>
              <w:top w:val="single" w:sz="4" w:space="0" w:color="auto"/>
              <w:left w:val="single" w:sz="4" w:space="0" w:color="auto"/>
              <w:bottom w:val="single" w:sz="4" w:space="0" w:color="auto"/>
              <w:right w:val="single" w:sz="4" w:space="0" w:color="auto"/>
            </w:tcBorders>
          </w:tcPr>
          <w:p w:rsidR="00B91D40" w:rsidRPr="00F370FD" w:rsidRDefault="00B91D40" w:rsidP="00B91D40">
            <w:pPr>
              <w:spacing w:after="0" w:line="240" w:lineRule="auto"/>
              <w:rPr>
                <w:rFonts w:ascii="HelveticaNeueLT Std Med" w:eastAsia="Calibri" w:hAnsi="HelveticaNeueLT Std Med" w:cs="HelveticaNeueLT Std Med"/>
                <w:i/>
                <w:iCs/>
              </w:rPr>
            </w:pPr>
          </w:p>
        </w:tc>
      </w:tr>
      <w:bookmarkStart w:id="7" w:name="Activity_sequencing"/>
      <w:tr w:rsidR="00B91D40" w:rsidRPr="00F370FD" w:rsidTr="00B91D40">
        <w:trPr>
          <w:trHeight w:val="804"/>
        </w:trPr>
        <w:tc>
          <w:tcPr>
            <w:tcW w:w="2994"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C12873" w:rsidP="006F69CB">
            <w:pPr>
              <w:spacing w:after="0" w:line="240" w:lineRule="auto"/>
              <w:rPr>
                <w:rFonts w:ascii="HelveticaNeueLT Std Med" w:eastAsia="Calibri" w:hAnsi="HelveticaNeueLT Std Med" w:cs="HelveticaNeueLT Std Med"/>
              </w:rPr>
            </w:pPr>
            <w:r w:rsidRPr="00F370FD">
              <w:rPr>
                <w:rFonts w:ascii="HelveticaNeueLT Std Med" w:eastAsia="Calibri" w:hAnsi="HelveticaNeueLT Std Med" w:cs="HelveticaNeueLT Std Med"/>
              </w:rPr>
              <w:fldChar w:fldCharType="begin"/>
            </w:r>
            <w:r w:rsidR="001A32E0" w:rsidRPr="00F370FD">
              <w:rPr>
                <w:rFonts w:ascii="HelveticaNeueLT Std Med" w:eastAsia="Calibri" w:hAnsi="HelveticaNeueLT Std Med" w:cs="HelveticaNeueLT Std Med"/>
              </w:rPr>
              <w:instrText xml:space="preserve"> HYPERLINK  \l "Activity_sequencing" \o "Describe any guidelines for sequencing activities to create a network diagram. This can include guidance on the types of dependencies and how to document them." </w:instrText>
            </w:r>
            <w:r w:rsidRPr="00F370FD">
              <w:rPr>
                <w:rFonts w:ascii="HelveticaNeueLT Std Med" w:eastAsia="Calibri" w:hAnsi="HelveticaNeueLT Std Med" w:cs="HelveticaNeueLT Std Med"/>
              </w:rPr>
              <w:fldChar w:fldCharType="separate"/>
            </w:r>
            <w:r w:rsidR="00B91D40" w:rsidRPr="00F370FD">
              <w:rPr>
                <w:rStyle w:val="Hyperlink"/>
                <w:rFonts w:ascii="HelveticaNeueLT Std Med" w:eastAsia="Calibri" w:hAnsi="HelveticaNeueLT Std Med" w:cs="HelveticaNeueLT Std Med"/>
                <w:color w:val="auto"/>
                <w:u w:val="none"/>
              </w:rPr>
              <w:t>Activity sequencing</w:t>
            </w:r>
            <w:bookmarkEnd w:id="7"/>
            <w:r w:rsidRPr="00F370FD">
              <w:rPr>
                <w:rFonts w:ascii="HelveticaNeueLT Std Med" w:eastAsia="Calibri" w:hAnsi="HelveticaNeueLT Std Med" w:cs="HelveticaNeueLT Std Med"/>
              </w:rPr>
              <w:fldChar w:fldCharType="end"/>
            </w:r>
          </w:p>
        </w:tc>
        <w:tc>
          <w:tcPr>
            <w:tcW w:w="6244" w:type="dxa"/>
            <w:gridSpan w:val="5"/>
            <w:tcBorders>
              <w:top w:val="single" w:sz="4" w:space="0" w:color="auto"/>
              <w:left w:val="single" w:sz="4" w:space="0" w:color="auto"/>
              <w:bottom w:val="single" w:sz="4" w:space="0" w:color="auto"/>
              <w:right w:val="single" w:sz="4" w:space="0" w:color="auto"/>
            </w:tcBorders>
          </w:tcPr>
          <w:p w:rsidR="00B91D40" w:rsidRPr="00F370FD" w:rsidRDefault="00B91D40" w:rsidP="00B91D40">
            <w:pPr>
              <w:spacing w:after="0" w:line="240" w:lineRule="auto"/>
              <w:rPr>
                <w:rFonts w:ascii="HelveticaNeueLT Std Med" w:eastAsia="Calibri" w:hAnsi="HelveticaNeueLT Std Med" w:cs="HelveticaNeueLT Std Med"/>
                <w:i/>
                <w:iCs/>
              </w:rPr>
            </w:pPr>
          </w:p>
        </w:tc>
      </w:tr>
      <w:bookmarkStart w:id="8" w:name="Estimating_resources"/>
      <w:tr w:rsidR="00B91D40" w:rsidRPr="00F370FD" w:rsidTr="00B91D40">
        <w:trPr>
          <w:trHeight w:val="813"/>
        </w:trPr>
        <w:tc>
          <w:tcPr>
            <w:tcW w:w="2994"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C12873" w:rsidP="006F69CB">
            <w:pPr>
              <w:widowControl w:val="0"/>
              <w:spacing w:after="0" w:line="240" w:lineRule="auto"/>
              <w:ind w:left="353" w:hanging="360"/>
              <w:rPr>
                <w:rFonts w:ascii="HelveticaNeueLT Std Med" w:eastAsia="Calibri" w:hAnsi="HelveticaNeueLT Std Med" w:cs="HelveticaNeueLT Std Med"/>
              </w:rPr>
            </w:pPr>
            <w:r w:rsidRPr="00F370FD">
              <w:rPr>
                <w:rFonts w:ascii="HelveticaNeueLT Std Med" w:eastAsia="Calibri" w:hAnsi="HelveticaNeueLT Std Med" w:cs="HelveticaNeueLT Std Med"/>
              </w:rPr>
              <w:fldChar w:fldCharType="begin"/>
            </w:r>
            <w:r w:rsidR="001A32E0" w:rsidRPr="00F370FD">
              <w:rPr>
                <w:rFonts w:ascii="HelveticaNeueLT Std Med" w:eastAsia="Calibri" w:hAnsi="HelveticaNeueLT Std Med" w:cs="HelveticaNeueLT Std Med"/>
              </w:rPr>
              <w:instrText xml:space="preserve"> HYPERLINK  \l "Estimating_resources" \o "Indicate how resources will be estimated, loaded and managed in the scheduling tool. This can include how to work with resource pools, skill sets and levels and types of resources." </w:instrText>
            </w:r>
            <w:r w:rsidRPr="00F370FD">
              <w:rPr>
                <w:rFonts w:ascii="HelveticaNeueLT Std Med" w:eastAsia="Calibri" w:hAnsi="HelveticaNeueLT Std Med" w:cs="HelveticaNeueLT Std Med"/>
              </w:rPr>
              <w:fldChar w:fldCharType="separate"/>
            </w:r>
            <w:r w:rsidR="00B91D40" w:rsidRPr="00F370FD">
              <w:rPr>
                <w:rStyle w:val="Hyperlink"/>
                <w:rFonts w:ascii="HelveticaNeueLT Std Med" w:eastAsia="Calibri" w:hAnsi="HelveticaNeueLT Std Med" w:cs="HelveticaNeueLT Std Med"/>
                <w:color w:val="auto"/>
                <w:u w:val="none"/>
              </w:rPr>
              <w:t>Estimating resources</w:t>
            </w:r>
            <w:bookmarkEnd w:id="8"/>
            <w:r w:rsidRPr="00F370FD">
              <w:rPr>
                <w:rFonts w:ascii="HelveticaNeueLT Std Med" w:eastAsia="Calibri" w:hAnsi="HelveticaNeueLT Std Med" w:cs="HelveticaNeueLT Std Med"/>
              </w:rPr>
              <w:fldChar w:fldCharType="end"/>
            </w:r>
          </w:p>
        </w:tc>
        <w:tc>
          <w:tcPr>
            <w:tcW w:w="6244" w:type="dxa"/>
            <w:gridSpan w:val="5"/>
            <w:tcBorders>
              <w:top w:val="single" w:sz="4" w:space="0" w:color="auto"/>
              <w:left w:val="single" w:sz="4" w:space="0" w:color="auto"/>
              <w:bottom w:val="single" w:sz="4" w:space="0" w:color="auto"/>
              <w:right w:val="single" w:sz="4" w:space="0" w:color="auto"/>
            </w:tcBorders>
          </w:tcPr>
          <w:p w:rsidR="00B91D40" w:rsidRPr="00F370FD" w:rsidRDefault="00B91D40" w:rsidP="00B91D40">
            <w:pPr>
              <w:spacing w:after="0" w:line="240" w:lineRule="auto"/>
              <w:rPr>
                <w:rFonts w:ascii="HelveticaNeueLT Std Med" w:eastAsia="Calibri" w:hAnsi="HelveticaNeueLT Std Med" w:cs="HelveticaNeueLT Std Med"/>
                <w:i/>
                <w:iCs/>
              </w:rPr>
            </w:pPr>
          </w:p>
        </w:tc>
      </w:tr>
      <w:bookmarkStart w:id="9" w:name="Estimating_effort_and_duration"/>
      <w:tr w:rsidR="00B91D40" w:rsidRPr="00F370FD" w:rsidTr="00B91D40">
        <w:trPr>
          <w:trHeight w:val="894"/>
        </w:trPr>
        <w:tc>
          <w:tcPr>
            <w:tcW w:w="2994"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C12873" w:rsidP="006F69CB">
            <w:pPr>
              <w:widowControl w:val="0"/>
              <w:spacing w:after="0" w:line="240" w:lineRule="auto"/>
              <w:rPr>
                <w:rFonts w:ascii="HelveticaNeueLT Std Med" w:eastAsia="Calibri" w:hAnsi="HelveticaNeueLT Std Med" w:cs="HelveticaNeueLT Std Med"/>
              </w:rPr>
            </w:pPr>
            <w:r w:rsidRPr="00F370FD">
              <w:rPr>
                <w:rFonts w:ascii="HelveticaNeueLT Std Med" w:eastAsia="Calibri" w:hAnsi="HelveticaNeueLT Std Med" w:cs="HelveticaNeueLT Std Med"/>
              </w:rPr>
              <w:fldChar w:fldCharType="begin"/>
            </w:r>
            <w:r w:rsidR="001A32E0" w:rsidRPr="00F370FD">
              <w:rPr>
                <w:rFonts w:ascii="HelveticaNeueLT Std Med" w:eastAsia="Calibri" w:hAnsi="HelveticaNeueLT Std Med" w:cs="HelveticaNeueLT Std Med"/>
              </w:rPr>
              <w:instrText xml:space="preserve"> HYPERLINK  \l "Estimating_effort_and_duration" \o "Indicate the estimating techniques that will be used to arrive at effort and/or duration estimates. Examples include analogous estimates, three-point estimates, parametric estimates, etc." </w:instrText>
            </w:r>
            <w:r w:rsidRPr="00F370FD">
              <w:rPr>
                <w:rFonts w:ascii="HelveticaNeueLT Std Med" w:eastAsia="Calibri" w:hAnsi="HelveticaNeueLT Std Med" w:cs="HelveticaNeueLT Std Med"/>
              </w:rPr>
              <w:fldChar w:fldCharType="separate"/>
            </w:r>
            <w:r w:rsidR="00B91D40" w:rsidRPr="00F370FD">
              <w:rPr>
                <w:rStyle w:val="Hyperlink"/>
                <w:rFonts w:ascii="HelveticaNeueLT Std Med" w:eastAsia="Calibri" w:hAnsi="HelveticaNeueLT Std Med" w:cs="HelveticaNeueLT Std Med"/>
                <w:color w:val="auto"/>
                <w:u w:val="none"/>
              </w:rPr>
              <w:t>Estimating effort and duration</w:t>
            </w:r>
            <w:bookmarkEnd w:id="9"/>
            <w:r w:rsidRPr="00F370FD">
              <w:rPr>
                <w:rFonts w:ascii="HelveticaNeueLT Std Med" w:eastAsia="Calibri" w:hAnsi="HelveticaNeueLT Std Med" w:cs="HelveticaNeueLT Std Med"/>
              </w:rPr>
              <w:fldChar w:fldCharType="end"/>
            </w:r>
          </w:p>
        </w:tc>
        <w:tc>
          <w:tcPr>
            <w:tcW w:w="6244" w:type="dxa"/>
            <w:gridSpan w:val="5"/>
            <w:tcBorders>
              <w:top w:val="single" w:sz="4" w:space="0" w:color="auto"/>
              <w:left w:val="single" w:sz="4" w:space="0" w:color="auto"/>
              <w:bottom w:val="single" w:sz="4" w:space="0" w:color="auto"/>
              <w:right w:val="single" w:sz="4" w:space="0" w:color="auto"/>
            </w:tcBorders>
          </w:tcPr>
          <w:p w:rsidR="00B91D40" w:rsidRPr="00F370FD" w:rsidRDefault="00B91D40" w:rsidP="00B91D40">
            <w:pPr>
              <w:spacing w:after="0" w:line="240" w:lineRule="auto"/>
              <w:rPr>
                <w:rFonts w:ascii="HelveticaNeueLT Std Med" w:eastAsia="Calibri" w:hAnsi="HelveticaNeueLT Std Med" w:cs="HelveticaNeueLT Std Med"/>
                <w:i/>
                <w:iCs/>
              </w:rPr>
            </w:pPr>
          </w:p>
        </w:tc>
      </w:tr>
      <w:bookmarkStart w:id="10" w:name="Updating_monitoring_and_controlling"/>
      <w:tr w:rsidR="00B91D40" w:rsidRPr="00F370FD" w:rsidTr="00B91D40">
        <w:trPr>
          <w:trHeight w:val="705"/>
        </w:trPr>
        <w:tc>
          <w:tcPr>
            <w:tcW w:w="2994"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91D40" w:rsidRPr="00F370FD" w:rsidRDefault="00C12873" w:rsidP="006F69CB">
            <w:pPr>
              <w:widowControl w:val="0"/>
              <w:spacing w:after="0" w:line="240" w:lineRule="auto"/>
              <w:rPr>
                <w:rFonts w:ascii="HelveticaNeueLT Std Med" w:eastAsia="Calibri" w:hAnsi="HelveticaNeueLT Std Med" w:cs="HelveticaNeueLT Std Med"/>
              </w:rPr>
            </w:pPr>
            <w:r w:rsidRPr="00F370FD">
              <w:rPr>
                <w:rFonts w:ascii="HelveticaNeueLT Std Med" w:eastAsia="Calibri" w:hAnsi="HelveticaNeueLT Std Med" w:cs="HelveticaNeueLT Std Med"/>
              </w:rPr>
              <w:fldChar w:fldCharType="begin"/>
            </w:r>
            <w:r w:rsidR="001A32E0" w:rsidRPr="00F370FD">
              <w:rPr>
                <w:rFonts w:ascii="HelveticaNeueLT Std Med" w:eastAsia="Calibri" w:hAnsi="HelveticaNeueLT Std Med" w:cs="HelveticaNeueLT Std Med"/>
              </w:rPr>
              <w:instrText xml:space="preserve"> HYPERLINK  \l "Updating_monitoring_and_controlling" \o "Document the process for updating the schedule, including update frequency, permissions, and version control. Indicate the guidelines for maintaining baseline integrity and for re-baselining if necessary." </w:instrText>
            </w:r>
            <w:r w:rsidRPr="00F370FD">
              <w:rPr>
                <w:rFonts w:ascii="HelveticaNeueLT Std Med" w:eastAsia="Calibri" w:hAnsi="HelveticaNeueLT Std Med" w:cs="HelveticaNeueLT Std Med"/>
              </w:rPr>
              <w:fldChar w:fldCharType="separate"/>
            </w:r>
            <w:r w:rsidR="00B91D40" w:rsidRPr="00F370FD">
              <w:rPr>
                <w:rStyle w:val="Hyperlink"/>
                <w:rFonts w:ascii="HelveticaNeueLT Std Med" w:eastAsia="Calibri" w:hAnsi="HelveticaNeueLT Std Med" w:cs="HelveticaNeueLT Std Med"/>
                <w:color w:val="auto"/>
                <w:u w:val="none"/>
              </w:rPr>
              <w:t>Updating, monitoring, and controlling</w:t>
            </w:r>
            <w:bookmarkEnd w:id="10"/>
            <w:r w:rsidRPr="00F370FD">
              <w:rPr>
                <w:rFonts w:ascii="HelveticaNeueLT Std Med" w:eastAsia="Calibri" w:hAnsi="HelveticaNeueLT Std Med" w:cs="HelveticaNeueLT Std Med"/>
              </w:rPr>
              <w:fldChar w:fldCharType="end"/>
            </w:r>
          </w:p>
        </w:tc>
        <w:tc>
          <w:tcPr>
            <w:tcW w:w="6244" w:type="dxa"/>
            <w:gridSpan w:val="5"/>
            <w:tcBorders>
              <w:top w:val="single" w:sz="4" w:space="0" w:color="auto"/>
              <w:left w:val="single" w:sz="4" w:space="0" w:color="auto"/>
              <w:bottom w:val="single" w:sz="4" w:space="0" w:color="auto"/>
              <w:right w:val="single" w:sz="4" w:space="0" w:color="auto"/>
            </w:tcBorders>
          </w:tcPr>
          <w:p w:rsidR="00B91D40" w:rsidRPr="00F370FD" w:rsidRDefault="00B91D40" w:rsidP="00B91D40">
            <w:pPr>
              <w:spacing w:after="0" w:line="240" w:lineRule="auto"/>
              <w:rPr>
                <w:rFonts w:ascii="HelveticaNeueLT Std Med" w:eastAsia="Calibri" w:hAnsi="HelveticaNeueLT Std Med" w:cs="HelveticaNeueLT Std Med"/>
                <w:i/>
                <w:iCs/>
              </w:rPr>
            </w:pPr>
          </w:p>
        </w:tc>
      </w:tr>
    </w:tbl>
    <w:p w:rsidR="00343E27" w:rsidRPr="00F370FD" w:rsidRDefault="00964ED1"/>
    <w:sectPr w:rsidR="00343E27" w:rsidRPr="00F370FD" w:rsidSect="00B91D40">
      <w:footerReference w:type="default" r:id="rId6"/>
      <w:pgSz w:w="12240" w:h="15840"/>
      <w:pgMar w:top="1152" w:right="1440" w:bottom="720"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D40" w:rsidRDefault="00B91D40" w:rsidP="00B91D40">
      <w:pPr>
        <w:spacing w:after="0" w:line="240" w:lineRule="auto"/>
      </w:pPr>
      <w:r>
        <w:separator/>
      </w:r>
    </w:p>
  </w:endnote>
  <w:endnote w:type="continuationSeparator" w:id="0">
    <w:p w:rsidR="00B91D40" w:rsidRDefault="00B91D40" w:rsidP="00B91D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Me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D40" w:rsidRDefault="00B91D40" w:rsidP="00B91D40">
    <w:pPr>
      <w:pStyle w:val="Footer"/>
      <w:jc w:val="center"/>
    </w:pPr>
    <w:r w:rsidRPr="00ED21C8">
      <w:rPr>
        <w:rFonts w:ascii="HelveticaNeueLT Std Med" w:hAnsi="HelveticaNeueLT Std Med" w:cs="HelveticaNeueLT Std Med"/>
      </w:rPr>
      <w:t xml:space="preserve">Page </w:t>
    </w:r>
    <w:r>
      <w:rPr>
        <w:rFonts w:ascii="HelveticaNeueLT Std Med" w:hAnsi="HelveticaNeueLT Std Med" w:cs="HelveticaNeueLT Std Med"/>
      </w:rPr>
      <w:t xml:space="preserve">1 </w:t>
    </w:r>
    <w:r w:rsidRPr="00ED21C8">
      <w:rPr>
        <w:rFonts w:ascii="HelveticaNeueLT Std Med" w:hAnsi="HelveticaNeueLT Std Med" w:cs="HelveticaNeueLT Std Med"/>
      </w:rPr>
      <w:t xml:space="preserve">of </w:t>
    </w:r>
    <w:r>
      <w:rPr>
        <w:rFonts w:ascii="HelveticaNeueLT Std Med" w:hAnsi="HelveticaNeueLT Std Med" w:cs="HelveticaNeueLT Std Med"/>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D40" w:rsidRDefault="00B91D40" w:rsidP="00B91D40">
      <w:pPr>
        <w:spacing w:after="0" w:line="240" w:lineRule="auto"/>
      </w:pPr>
      <w:r>
        <w:separator/>
      </w:r>
    </w:p>
  </w:footnote>
  <w:footnote w:type="continuationSeparator" w:id="0">
    <w:p w:rsidR="00B91D40" w:rsidRDefault="00B91D40" w:rsidP="00B91D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hdrShapeDefaults>
    <o:shapedefaults v:ext="edit" spidmax="12289">
      <o:colormenu v:ext="edit" strokecolor="none"/>
    </o:shapedefaults>
  </w:hdrShapeDefaults>
  <w:footnotePr>
    <w:footnote w:id="-1"/>
    <w:footnote w:id="0"/>
  </w:footnotePr>
  <w:endnotePr>
    <w:endnote w:id="-1"/>
    <w:endnote w:id="0"/>
  </w:endnotePr>
  <w:compat/>
  <w:rsids>
    <w:rsidRoot w:val="00B91D40"/>
    <w:rsid w:val="001A32E0"/>
    <w:rsid w:val="0039392A"/>
    <w:rsid w:val="00441CE4"/>
    <w:rsid w:val="006253D7"/>
    <w:rsid w:val="006F69CB"/>
    <w:rsid w:val="00700CA9"/>
    <w:rsid w:val="0076766F"/>
    <w:rsid w:val="007D5795"/>
    <w:rsid w:val="00964ED1"/>
    <w:rsid w:val="00996648"/>
    <w:rsid w:val="00B21C36"/>
    <w:rsid w:val="00B91D40"/>
    <w:rsid w:val="00C12873"/>
    <w:rsid w:val="00E85FCB"/>
    <w:rsid w:val="00F370FD"/>
    <w:rsid w:val="00F92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C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D40"/>
  </w:style>
  <w:style w:type="paragraph" w:styleId="Footer">
    <w:name w:val="footer"/>
    <w:basedOn w:val="Normal"/>
    <w:link w:val="FooterChar"/>
    <w:uiPriority w:val="99"/>
    <w:unhideWhenUsed/>
    <w:rsid w:val="00B9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D40"/>
  </w:style>
  <w:style w:type="character" w:styleId="CommentReference">
    <w:name w:val="annotation reference"/>
    <w:basedOn w:val="DefaultParagraphFont"/>
    <w:uiPriority w:val="99"/>
    <w:semiHidden/>
    <w:unhideWhenUsed/>
    <w:rsid w:val="00441CE4"/>
    <w:rPr>
      <w:sz w:val="16"/>
      <w:szCs w:val="16"/>
    </w:rPr>
  </w:style>
  <w:style w:type="paragraph" w:styleId="CommentText">
    <w:name w:val="annotation text"/>
    <w:basedOn w:val="Normal"/>
    <w:link w:val="CommentTextChar"/>
    <w:uiPriority w:val="99"/>
    <w:semiHidden/>
    <w:unhideWhenUsed/>
    <w:rsid w:val="00441CE4"/>
    <w:pPr>
      <w:spacing w:line="240" w:lineRule="auto"/>
    </w:pPr>
    <w:rPr>
      <w:sz w:val="20"/>
      <w:szCs w:val="20"/>
    </w:rPr>
  </w:style>
  <w:style w:type="character" w:customStyle="1" w:styleId="CommentTextChar">
    <w:name w:val="Comment Text Char"/>
    <w:basedOn w:val="DefaultParagraphFont"/>
    <w:link w:val="CommentText"/>
    <w:uiPriority w:val="99"/>
    <w:semiHidden/>
    <w:rsid w:val="00441CE4"/>
    <w:rPr>
      <w:sz w:val="20"/>
      <w:szCs w:val="20"/>
    </w:rPr>
  </w:style>
  <w:style w:type="paragraph" w:styleId="CommentSubject">
    <w:name w:val="annotation subject"/>
    <w:basedOn w:val="CommentText"/>
    <w:next w:val="CommentText"/>
    <w:link w:val="CommentSubjectChar"/>
    <w:uiPriority w:val="99"/>
    <w:semiHidden/>
    <w:unhideWhenUsed/>
    <w:rsid w:val="00441CE4"/>
    <w:rPr>
      <w:b/>
      <w:bCs/>
    </w:rPr>
  </w:style>
  <w:style w:type="character" w:customStyle="1" w:styleId="CommentSubjectChar">
    <w:name w:val="Comment Subject Char"/>
    <w:basedOn w:val="CommentTextChar"/>
    <w:link w:val="CommentSubject"/>
    <w:uiPriority w:val="99"/>
    <w:semiHidden/>
    <w:rsid w:val="00441CE4"/>
    <w:rPr>
      <w:b/>
      <w:bCs/>
      <w:sz w:val="20"/>
      <w:szCs w:val="20"/>
    </w:rPr>
  </w:style>
  <w:style w:type="paragraph" w:styleId="BalloonText">
    <w:name w:val="Balloon Text"/>
    <w:basedOn w:val="Normal"/>
    <w:link w:val="BalloonTextChar"/>
    <w:uiPriority w:val="99"/>
    <w:semiHidden/>
    <w:unhideWhenUsed/>
    <w:rsid w:val="00441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CE4"/>
    <w:rPr>
      <w:rFonts w:ascii="Tahoma" w:hAnsi="Tahoma" w:cs="Tahoma"/>
      <w:sz w:val="16"/>
      <w:szCs w:val="16"/>
    </w:rPr>
  </w:style>
  <w:style w:type="character" w:styleId="Hyperlink">
    <w:name w:val="Hyperlink"/>
    <w:basedOn w:val="DefaultParagraphFont"/>
    <w:uiPriority w:val="99"/>
    <w:unhideWhenUsed/>
    <w:rsid w:val="001A32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D40"/>
  </w:style>
  <w:style w:type="paragraph" w:styleId="Footer">
    <w:name w:val="footer"/>
    <w:basedOn w:val="Normal"/>
    <w:link w:val="FooterChar"/>
    <w:uiPriority w:val="99"/>
    <w:unhideWhenUsed/>
    <w:rsid w:val="00B9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D40"/>
  </w:style>
  <w:style w:type="character" w:styleId="CommentReference">
    <w:name w:val="annotation reference"/>
    <w:basedOn w:val="DefaultParagraphFont"/>
    <w:uiPriority w:val="99"/>
    <w:semiHidden/>
    <w:unhideWhenUsed/>
    <w:rsid w:val="00441CE4"/>
    <w:rPr>
      <w:sz w:val="16"/>
      <w:szCs w:val="16"/>
    </w:rPr>
  </w:style>
  <w:style w:type="paragraph" w:styleId="CommentText">
    <w:name w:val="annotation text"/>
    <w:basedOn w:val="Normal"/>
    <w:link w:val="CommentTextChar"/>
    <w:uiPriority w:val="99"/>
    <w:semiHidden/>
    <w:unhideWhenUsed/>
    <w:rsid w:val="00441CE4"/>
    <w:pPr>
      <w:spacing w:line="240" w:lineRule="auto"/>
    </w:pPr>
    <w:rPr>
      <w:sz w:val="20"/>
      <w:szCs w:val="20"/>
    </w:rPr>
  </w:style>
  <w:style w:type="character" w:customStyle="1" w:styleId="CommentTextChar">
    <w:name w:val="Comment Text Char"/>
    <w:basedOn w:val="DefaultParagraphFont"/>
    <w:link w:val="CommentText"/>
    <w:uiPriority w:val="99"/>
    <w:semiHidden/>
    <w:rsid w:val="00441CE4"/>
    <w:rPr>
      <w:sz w:val="20"/>
      <w:szCs w:val="20"/>
    </w:rPr>
  </w:style>
  <w:style w:type="paragraph" w:styleId="CommentSubject">
    <w:name w:val="annotation subject"/>
    <w:basedOn w:val="CommentText"/>
    <w:next w:val="CommentText"/>
    <w:link w:val="CommentSubjectChar"/>
    <w:uiPriority w:val="99"/>
    <w:semiHidden/>
    <w:unhideWhenUsed/>
    <w:rsid w:val="00441CE4"/>
    <w:rPr>
      <w:b/>
      <w:bCs/>
    </w:rPr>
  </w:style>
  <w:style w:type="character" w:customStyle="1" w:styleId="CommentSubjectChar">
    <w:name w:val="Comment Subject Char"/>
    <w:basedOn w:val="CommentTextChar"/>
    <w:link w:val="CommentSubject"/>
    <w:uiPriority w:val="99"/>
    <w:semiHidden/>
    <w:rsid w:val="00441CE4"/>
    <w:rPr>
      <w:b/>
      <w:bCs/>
      <w:sz w:val="20"/>
      <w:szCs w:val="20"/>
    </w:rPr>
  </w:style>
  <w:style w:type="paragraph" w:styleId="BalloonText">
    <w:name w:val="Balloon Text"/>
    <w:basedOn w:val="Normal"/>
    <w:link w:val="BalloonTextChar"/>
    <w:uiPriority w:val="99"/>
    <w:semiHidden/>
    <w:unhideWhenUsed/>
    <w:rsid w:val="00441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C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a.raja</cp:lastModifiedBy>
  <cp:revision>7</cp:revision>
  <dcterms:created xsi:type="dcterms:W3CDTF">2013-08-01T09:55:00Z</dcterms:created>
  <dcterms:modified xsi:type="dcterms:W3CDTF">2013-09-10T11:04:00Z</dcterms:modified>
</cp:coreProperties>
</file>